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430638" w:rsidP="00981940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 w:rsidRPr="00430638">
        <w:rPr>
          <w:rFonts w:ascii="Arial" w:hAnsi="Arial" w:cs="Arial"/>
          <w:noProof/>
          <w:color w:val="0A88D3"/>
          <w:lang w:eastAsia="de-DE"/>
        </w:rPr>
        <w:drawing>
          <wp:anchor distT="0" distB="0" distL="114300" distR="114300" simplePos="0" relativeHeight="251678720" behindDoc="1" locked="0" layoutInCell="1" allowOverlap="1" wp14:anchorId="227DB0FC" wp14:editId="4AFB7748">
            <wp:simplePos x="0" y="0"/>
            <wp:positionH relativeFrom="margin">
              <wp:align>right</wp:align>
            </wp:positionH>
            <wp:positionV relativeFrom="paragraph">
              <wp:posOffset>-40005</wp:posOffset>
            </wp:positionV>
            <wp:extent cx="1406684" cy="1875578"/>
            <wp:effectExtent l="0" t="0" r="3175" b="0"/>
            <wp:wrapNone/>
            <wp:docPr id="5" name="Grafik 5" descr="\\SP-SBS\UserShares\poe\Poethe\Fotos\Türme Altenburgs\Hausmannstu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P-SBS\UserShares\poe\Poethe\Fotos\Türme Altenburgs\Hausmannstu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84" cy="18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9" o:title=""/>
          </v:shape>
          <o:OLEObject Type="Embed" ProgID="PI3.Image" ShapeID="_x0000_i1025" DrawAspect="Content" ObjectID="_1528623667" r:id="rId10"/>
        </w:object>
      </w:r>
    </w:p>
    <w:p w:rsidR="002E7731" w:rsidRPr="00A809C3" w:rsidRDefault="00430638" w:rsidP="00272119">
      <w:pPr>
        <w:spacing w:after="0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981940">
        <w:rPr>
          <w:rFonts w:ascii="Arial Narrow" w:hAnsi="Arial Narrow"/>
          <w:b/>
          <w:noProof/>
          <w:color w:val="FF0000"/>
          <w:sz w:val="28"/>
          <w:szCs w:val="28"/>
          <w:u w:val="single"/>
          <w:lang w:eastAsia="de-DE"/>
        </w:rPr>
        <w:drawing>
          <wp:anchor distT="0" distB="0" distL="114300" distR="114300" simplePos="0" relativeHeight="251677696" behindDoc="1" locked="0" layoutInCell="1" allowOverlap="1" wp14:anchorId="478C6329" wp14:editId="6FC4FE59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1737359" cy="1303020"/>
            <wp:effectExtent l="0" t="0" r="0" b="0"/>
            <wp:wrapNone/>
            <wp:docPr id="4" name="Grafik 4" descr="\\SP-SBS\UserShares\poe\Poethe\Fotos\Türme Altenburgs\Flasch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P-SBS\UserShares\poe\Poethe\Fotos\Türme Altenburgs\Flasche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59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E4C"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</w:p>
    <w:p w:rsidR="00DA63E7" w:rsidRPr="00DA63E7" w:rsidRDefault="00DA63E7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4"/>
          <w:szCs w:val="4"/>
          <w:u w:val="single"/>
        </w:rPr>
      </w:pPr>
    </w:p>
    <w:p w:rsidR="0090256B" w:rsidRPr="0090256B" w:rsidRDefault="0090256B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10"/>
          <w:szCs w:val="10"/>
          <w:u w:val="single"/>
        </w:rPr>
      </w:pPr>
    </w:p>
    <w:p w:rsidR="00B46217" w:rsidRDefault="0090256B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ranstaltung</w:t>
      </w:r>
      <w:r w:rsidR="004330A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374246">
        <w:rPr>
          <w:rFonts w:ascii="Arial Narrow" w:hAnsi="Arial Narrow"/>
          <w:b/>
          <w:color w:val="FF0000"/>
          <w:sz w:val="28"/>
          <w:szCs w:val="28"/>
          <w:u w:val="single"/>
        </w:rPr>
        <w:t>August:</w:t>
      </w:r>
      <w:r w:rsidR="00042E3C" w:rsidRPr="00042E3C">
        <w:rPr>
          <w:rFonts w:ascii="Arial" w:hAnsi="Arial" w:cs="Arial"/>
          <w:noProof/>
          <w:color w:val="0A88D3"/>
          <w:lang w:eastAsia="de-DE"/>
        </w:rPr>
        <w:t xml:space="preserve"> </w:t>
      </w:r>
    </w:p>
    <w:p w:rsidR="00324EAB" w:rsidRPr="00324EAB" w:rsidRDefault="00324EAB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396B98" w:rsidRPr="00DA63E7" w:rsidRDefault="00A87152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>
        <w:rPr>
          <w:rFonts w:ascii="Arial Narrow" w:hAnsi="Arial Narrow"/>
          <w:b/>
          <w:color w:val="FF0000"/>
          <w:sz w:val="40"/>
          <w:szCs w:val="40"/>
        </w:rPr>
        <w:t>Altenburger Schlossgeschichte</w:t>
      </w:r>
      <w:r w:rsidR="00396B98" w:rsidRPr="00DA63E7">
        <w:rPr>
          <w:rFonts w:ascii="Arial Narrow" w:hAnsi="Arial Narrow"/>
          <w:b/>
          <w:color w:val="FF0000"/>
          <w:sz w:val="40"/>
          <w:szCs w:val="40"/>
        </w:rPr>
        <w:t xml:space="preserve"> </w:t>
      </w:r>
    </w:p>
    <w:p w:rsidR="00324EAB" w:rsidRPr="00324EAB" w:rsidRDefault="00324EAB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4330A9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A</w:t>
      </w:r>
      <w:r w:rsidR="00396B98">
        <w:rPr>
          <w:rFonts w:ascii="Arial Narrow" w:hAnsi="Arial Narrow"/>
          <w:b/>
          <w:color w:val="FF0000"/>
          <w:sz w:val="28"/>
          <w:szCs w:val="28"/>
        </w:rPr>
        <w:t xml:space="preserve">m 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A87152">
        <w:rPr>
          <w:rFonts w:ascii="Arial Narrow" w:hAnsi="Arial Narrow"/>
          <w:b/>
          <w:color w:val="FF0000"/>
          <w:sz w:val="28"/>
          <w:szCs w:val="28"/>
        </w:rPr>
        <w:t>25.08.2016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E92A26">
        <w:rPr>
          <w:rFonts w:ascii="Arial Narrow" w:hAnsi="Arial Narrow"/>
          <w:b/>
          <w:color w:val="FF0000"/>
          <w:sz w:val="28"/>
          <w:szCs w:val="28"/>
        </w:rPr>
        <w:t>um</w:t>
      </w:r>
      <w:r w:rsidR="00A87152">
        <w:rPr>
          <w:rFonts w:ascii="Arial Narrow" w:hAnsi="Arial Narrow"/>
          <w:b/>
          <w:color w:val="FF0000"/>
          <w:sz w:val="28"/>
          <w:szCs w:val="28"/>
        </w:rPr>
        <w:t xml:space="preserve"> 15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>:00 Uhr</w:t>
      </w:r>
    </w:p>
    <w:p w:rsidR="00324EAB" w:rsidRDefault="00324EAB" w:rsidP="00324EAB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erwartet Sie ein </w:t>
      </w:r>
      <w:r w:rsidR="00E92A26">
        <w:rPr>
          <w:rFonts w:ascii="Arial Narrow" w:hAnsi="Arial Narrow"/>
          <w:color w:val="FF0000"/>
          <w:sz w:val="28"/>
          <w:szCs w:val="28"/>
        </w:rPr>
        <w:t>historischer</w:t>
      </w:r>
      <w:r w:rsidR="004B4A6A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color w:val="FF0000"/>
          <w:sz w:val="28"/>
          <w:szCs w:val="28"/>
        </w:rPr>
        <w:t xml:space="preserve">Vortrag von Frau </w:t>
      </w:r>
      <w:r w:rsidR="00A87152">
        <w:rPr>
          <w:rFonts w:ascii="Arial Narrow" w:hAnsi="Arial Narrow"/>
          <w:color w:val="FF0000"/>
          <w:sz w:val="28"/>
          <w:szCs w:val="28"/>
        </w:rPr>
        <w:t xml:space="preserve">Beatrix Weinhold-Haucke </w:t>
      </w:r>
      <w:r>
        <w:rPr>
          <w:rFonts w:ascii="Arial Narrow" w:hAnsi="Arial Narrow"/>
          <w:color w:val="FF0000"/>
          <w:sz w:val="28"/>
          <w:szCs w:val="28"/>
        </w:rPr>
        <w:t xml:space="preserve">zum </w:t>
      </w:r>
      <w:r w:rsidR="00A87152">
        <w:rPr>
          <w:rFonts w:ascii="Arial Narrow" w:hAnsi="Arial Narrow"/>
          <w:color w:val="FF0000"/>
          <w:sz w:val="28"/>
          <w:szCs w:val="28"/>
        </w:rPr>
        <w:t xml:space="preserve">Thema </w:t>
      </w:r>
    </w:p>
    <w:p w:rsidR="004B4A6A" w:rsidRPr="00D14D29" w:rsidRDefault="00042E3C" w:rsidP="00324EAB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 </w:t>
      </w:r>
      <w:r w:rsidR="00A87152" w:rsidRPr="00D14D29">
        <w:rPr>
          <w:rFonts w:ascii="Arial Narrow" w:hAnsi="Arial Narrow"/>
          <w:b/>
          <w:color w:val="FF0000"/>
          <w:sz w:val="28"/>
          <w:szCs w:val="28"/>
        </w:rPr>
        <w:t>„Herzog Josephs schöne Töchter“</w:t>
      </w:r>
      <w:r w:rsidR="00324EAB" w:rsidRPr="00D14D29">
        <w:rPr>
          <w:rFonts w:ascii="Arial Narrow" w:hAnsi="Arial Narrow"/>
          <w:b/>
          <w:color w:val="FF0000"/>
          <w:sz w:val="28"/>
          <w:szCs w:val="28"/>
        </w:rPr>
        <w:t xml:space="preserve">. </w:t>
      </w:r>
    </w:p>
    <w:p w:rsidR="00324EAB" w:rsidRDefault="00324EAB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Lassen Sie sich</w:t>
      </w:r>
      <w:r w:rsidR="00E92A26">
        <w:rPr>
          <w:rFonts w:ascii="Arial Narrow" w:hAnsi="Arial Narrow"/>
          <w:color w:val="FF0000"/>
          <w:sz w:val="28"/>
          <w:szCs w:val="28"/>
        </w:rPr>
        <w:t xml:space="preserve"> von ihr</w:t>
      </w:r>
      <w:r>
        <w:rPr>
          <w:rFonts w:ascii="Arial Narrow" w:hAnsi="Arial Narrow"/>
          <w:color w:val="FF0000"/>
          <w:sz w:val="28"/>
          <w:szCs w:val="28"/>
        </w:rPr>
        <w:t xml:space="preserve"> in die</w:t>
      </w:r>
      <w:r w:rsidR="004B4A6A">
        <w:rPr>
          <w:rFonts w:ascii="Arial Narrow" w:hAnsi="Arial Narrow"/>
          <w:color w:val="FF0000"/>
          <w:sz w:val="28"/>
          <w:szCs w:val="28"/>
        </w:rPr>
        <w:t xml:space="preserve"> </w:t>
      </w:r>
      <w:r w:rsidR="00E92A26">
        <w:rPr>
          <w:rFonts w:ascii="Arial Narrow" w:hAnsi="Arial Narrow"/>
          <w:color w:val="FF0000"/>
          <w:sz w:val="28"/>
          <w:szCs w:val="28"/>
        </w:rPr>
        <w:t xml:space="preserve">Zeit der </w:t>
      </w:r>
      <w:r>
        <w:rPr>
          <w:rFonts w:ascii="Arial Narrow" w:hAnsi="Arial Narrow"/>
          <w:color w:val="FF0000"/>
          <w:sz w:val="28"/>
          <w:szCs w:val="28"/>
        </w:rPr>
        <w:t>Altenburger Fürstengeschichte</w:t>
      </w:r>
      <w:r w:rsidR="004B4A6A">
        <w:rPr>
          <w:rFonts w:ascii="Arial Narrow" w:hAnsi="Arial Narrow"/>
          <w:color w:val="FF0000"/>
          <w:sz w:val="28"/>
          <w:szCs w:val="28"/>
        </w:rPr>
        <w:t>n</w:t>
      </w:r>
      <w:r w:rsidR="00E92A26">
        <w:rPr>
          <w:rFonts w:ascii="Arial Narrow" w:hAnsi="Arial Narrow"/>
          <w:color w:val="FF0000"/>
          <w:sz w:val="28"/>
          <w:szCs w:val="28"/>
        </w:rPr>
        <w:t xml:space="preserve"> entführen.</w:t>
      </w:r>
    </w:p>
    <w:p w:rsidR="00E92A26" w:rsidRDefault="00E92A26" w:rsidP="00A87152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</w:p>
    <w:p w:rsidR="00324EAB" w:rsidRDefault="005161C0" w:rsidP="00A87152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Sie möchten noch mehr erfahren, dann besuchen Sie unser schönes Altenburger Residenzschloss</w:t>
      </w:r>
      <w:r w:rsidR="002E0BBA">
        <w:rPr>
          <w:rFonts w:ascii="Arial Narrow" w:hAnsi="Arial Narrow"/>
          <w:color w:val="FF0000"/>
          <w:sz w:val="28"/>
          <w:szCs w:val="28"/>
        </w:rPr>
        <w:t>!</w:t>
      </w:r>
    </w:p>
    <w:p w:rsidR="00DA63E7" w:rsidRDefault="00DA63E7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7B2393" w:rsidRDefault="007B2393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1A2D894" wp14:editId="6F5B890B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981940" w:rsidRDefault="00981940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A94B2D5" wp14:editId="159D7B36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EA5B1F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90256B">
        <w:rPr>
          <w:rFonts w:ascii="Arial Narrow" w:hAnsi="Arial Narrow"/>
          <w:b/>
          <w:color w:val="0000FF"/>
          <w:sz w:val="28"/>
          <w:szCs w:val="28"/>
          <w:u w:val="single"/>
        </w:rPr>
        <w:t>6.08</w:t>
      </w:r>
      <w:r w:rsidR="00EA5B1F">
        <w:rPr>
          <w:rFonts w:ascii="Arial Narrow" w:hAnsi="Arial Narrow"/>
          <w:b/>
          <w:color w:val="0000FF"/>
          <w:sz w:val="28"/>
          <w:szCs w:val="28"/>
          <w:u w:val="single"/>
        </w:rPr>
        <w:t>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4F7759C2" wp14:editId="30BB553F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90256B">
        <w:rPr>
          <w:rFonts w:ascii="Arial Narrow" w:hAnsi="Arial Narrow"/>
          <w:b/>
          <w:color w:val="0000FF"/>
          <w:sz w:val="28"/>
          <w:szCs w:val="28"/>
          <w:u w:val="single"/>
        </w:rPr>
        <w:t>08.08.</w:t>
      </w:r>
      <w:r w:rsidR="00EA5B1F">
        <w:rPr>
          <w:rFonts w:ascii="Arial Narrow" w:hAnsi="Arial Narrow"/>
          <w:b/>
          <w:color w:val="0000FF"/>
          <w:sz w:val="28"/>
          <w:szCs w:val="28"/>
          <w:u w:val="single"/>
        </w:rPr>
        <w:t>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E57B5A" w:rsidRPr="00DA63E7" w:rsidRDefault="00E57B5A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0000FF"/>
          <w:sz w:val="12"/>
          <w:szCs w:val="12"/>
        </w:rPr>
      </w:pPr>
    </w:p>
    <w:p w:rsidR="00DA63E7" w:rsidRDefault="00DA63E7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0000FF"/>
          <w:sz w:val="28"/>
          <w:szCs w:val="28"/>
        </w:rPr>
      </w:pPr>
    </w:p>
    <w:p w:rsidR="0090256B" w:rsidRPr="002E0BBA" w:rsidRDefault="0090256B" w:rsidP="009A33F3">
      <w:pPr>
        <w:spacing w:after="0"/>
        <w:jc w:val="center"/>
        <w:rPr>
          <w:rFonts w:ascii="Arial Narrow" w:hAnsi="Arial Narrow"/>
          <w:b/>
          <w:color w:val="0000FF"/>
          <w:sz w:val="20"/>
          <w:szCs w:val="20"/>
        </w:rPr>
      </w:pPr>
    </w:p>
    <w:p w:rsidR="0076190E" w:rsidRDefault="00981940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Frau Händel und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Frau </w:t>
      </w:r>
      <w:proofErr w:type="spellStart"/>
      <w:r w:rsidR="004C2F11">
        <w:rPr>
          <w:rFonts w:ascii="Arial Narrow" w:hAnsi="Arial Narrow"/>
          <w:b/>
          <w:color w:val="0000FF"/>
          <w:sz w:val="28"/>
          <w:szCs w:val="28"/>
        </w:rPr>
        <w:t>Brade-Leinhos</w:t>
      </w:r>
      <w:proofErr w:type="spellEnd"/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nehmen Ihren Anruf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unter der Telefonnummer 03447 / </w:t>
      </w:r>
      <w:r w:rsidR="0076190E">
        <w:rPr>
          <w:rFonts w:ascii="Arial Narrow" w:hAnsi="Arial Narrow"/>
          <w:b/>
          <w:color w:val="0000FF"/>
          <w:sz w:val="28"/>
          <w:szCs w:val="28"/>
        </w:rPr>
        <w:t>57 33 764 montags bis donnerstags in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der Zeit von 12:00 – 16:00 Uhr gern entgegen.</w:t>
      </w:r>
    </w:p>
    <w:p w:rsidR="00FB02A9" w:rsidRDefault="00FB02A9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2E0BBA">
        <w:rPr>
          <w:rFonts w:ascii="Arial Narrow" w:hAnsi="Arial Narrow"/>
          <w:b/>
          <w:color w:val="0000FF"/>
          <w:sz w:val="28"/>
          <w:szCs w:val="28"/>
        </w:rPr>
        <w:t xml:space="preserve">im Schaukasten vor unserer Begegnungsstätte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AD3368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bookmarkStart w:id="0" w:name="_GoBack"/>
      <w:bookmarkEnd w:id="0"/>
      <w:r>
        <w:rPr>
          <w:rFonts w:ascii="Arial Narrow" w:hAnsi="Arial Narrow"/>
          <w:b/>
          <w:color w:val="0000FF"/>
          <w:sz w:val="28"/>
          <w:szCs w:val="28"/>
        </w:rPr>
        <w:t>, kurzfristige Änderungen behalten wir uns vor. Kommen Sie einfach vorbei.</w:t>
      </w:r>
    </w:p>
    <w:p w:rsidR="00042E3C" w:rsidRDefault="00D14D29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" w:hAnsi="Arial" w:cs="Arial"/>
          <w:noProof/>
          <w:color w:val="0A88D3"/>
          <w:lang w:eastAsia="de-DE"/>
        </w:rPr>
        <w:drawing>
          <wp:anchor distT="0" distB="0" distL="114300" distR="114300" simplePos="0" relativeHeight="251675648" behindDoc="1" locked="0" layoutInCell="1" allowOverlap="1" wp14:anchorId="79AD4656" wp14:editId="077055A5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1767840" cy="914400"/>
            <wp:effectExtent l="0" t="0" r="3810" b="0"/>
            <wp:wrapNone/>
            <wp:docPr id="2" name="Bild 2" descr="Schreiben, Federkiel, Büche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reiben, Federkiel, Büche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E3C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76190E" w:rsidRPr="004C2F11" w:rsidRDefault="0076190E" w:rsidP="009A33F3">
      <w:pPr>
        <w:spacing w:after="0"/>
        <w:jc w:val="center"/>
        <w:rPr>
          <w:rFonts w:ascii="Arial Narrow" w:hAnsi="Arial Narrow"/>
          <w:color w:val="0000FF"/>
          <w:sz w:val="28"/>
          <w:szCs w:val="28"/>
        </w:rPr>
      </w:pPr>
    </w:p>
    <w:sectPr w:rsidR="0076190E" w:rsidRPr="004C2F11" w:rsidSect="007B23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42E3C"/>
    <w:rsid w:val="000605FF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05CF"/>
    <w:rsid w:val="00134920"/>
    <w:rsid w:val="00162C38"/>
    <w:rsid w:val="001753CB"/>
    <w:rsid w:val="00192E4C"/>
    <w:rsid w:val="001B227A"/>
    <w:rsid w:val="001C2729"/>
    <w:rsid w:val="001C7FD2"/>
    <w:rsid w:val="001D09FB"/>
    <w:rsid w:val="001E0C22"/>
    <w:rsid w:val="001F610D"/>
    <w:rsid w:val="001F676A"/>
    <w:rsid w:val="001F7741"/>
    <w:rsid w:val="00213CBC"/>
    <w:rsid w:val="00222EB3"/>
    <w:rsid w:val="00224E0A"/>
    <w:rsid w:val="00235272"/>
    <w:rsid w:val="002472C7"/>
    <w:rsid w:val="0025281C"/>
    <w:rsid w:val="00272119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0BBA"/>
    <w:rsid w:val="002E75F3"/>
    <w:rsid w:val="002E7731"/>
    <w:rsid w:val="002F0BD6"/>
    <w:rsid w:val="002F3A5D"/>
    <w:rsid w:val="002F5149"/>
    <w:rsid w:val="003072FB"/>
    <w:rsid w:val="00324EAB"/>
    <w:rsid w:val="00332D66"/>
    <w:rsid w:val="00336322"/>
    <w:rsid w:val="003458DC"/>
    <w:rsid w:val="00353C8F"/>
    <w:rsid w:val="00367AC9"/>
    <w:rsid w:val="00374246"/>
    <w:rsid w:val="00382D17"/>
    <w:rsid w:val="0039020F"/>
    <w:rsid w:val="00395726"/>
    <w:rsid w:val="00396B98"/>
    <w:rsid w:val="003A2FD3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30638"/>
    <w:rsid w:val="004330A9"/>
    <w:rsid w:val="00445919"/>
    <w:rsid w:val="00445F80"/>
    <w:rsid w:val="00451F1F"/>
    <w:rsid w:val="00453DBE"/>
    <w:rsid w:val="0046613F"/>
    <w:rsid w:val="004663C2"/>
    <w:rsid w:val="0046675D"/>
    <w:rsid w:val="00473311"/>
    <w:rsid w:val="0049015C"/>
    <w:rsid w:val="004A6EF5"/>
    <w:rsid w:val="004B1C77"/>
    <w:rsid w:val="004B4A6A"/>
    <w:rsid w:val="004B5199"/>
    <w:rsid w:val="004C2F11"/>
    <w:rsid w:val="004D6165"/>
    <w:rsid w:val="004E6D76"/>
    <w:rsid w:val="004E722F"/>
    <w:rsid w:val="004E7BA3"/>
    <w:rsid w:val="004F5DB4"/>
    <w:rsid w:val="00500E39"/>
    <w:rsid w:val="00501527"/>
    <w:rsid w:val="00511E12"/>
    <w:rsid w:val="005161C0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C6B7F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A68B1"/>
    <w:rsid w:val="006E3B63"/>
    <w:rsid w:val="006F4348"/>
    <w:rsid w:val="006F6E5E"/>
    <w:rsid w:val="00700F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190E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72228"/>
    <w:rsid w:val="008B3280"/>
    <w:rsid w:val="008C0835"/>
    <w:rsid w:val="008C2548"/>
    <w:rsid w:val="008D595B"/>
    <w:rsid w:val="008E230F"/>
    <w:rsid w:val="008E560F"/>
    <w:rsid w:val="008F7039"/>
    <w:rsid w:val="0090158D"/>
    <w:rsid w:val="0090256B"/>
    <w:rsid w:val="00902C37"/>
    <w:rsid w:val="009034FE"/>
    <w:rsid w:val="0091279D"/>
    <w:rsid w:val="0091724F"/>
    <w:rsid w:val="00917A63"/>
    <w:rsid w:val="00922CD5"/>
    <w:rsid w:val="00941D52"/>
    <w:rsid w:val="00946316"/>
    <w:rsid w:val="00952F11"/>
    <w:rsid w:val="00953B75"/>
    <w:rsid w:val="0096773B"/>
    <w:rsid w:val="009807E8"/>
    <w:rsid w:val="00981940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D78F9"/>
    <w:rsid w:val="009E26A0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87152"/>
    <w:rsid w:val="00A917FC"/>
    <w:rsid w:val="00A96B94"/>
    <w:rsid w:val="00AB47FF"/>
    <w:rsid w:val="00AB662D"/>
    <w:rsid w:val="00AB77E6"/>
    <w:rsid w:val="00AC6B87"/>
    <w:rsid w:val="00AD0DB7"/>
    <w:rsid w:val="00AD3368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66230"/>
    <w:rsid w:val="00B8109C"/>
    <w:rsid w:val="00B84382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14D29"/>
    <w:rsid w:val="00D276E1"/>
    <w:rsid w:val="00D343BB"/>
    <w:rsid w:val="00D41F15"/>
    <w:rsid w:val="00D65933"/>
    <w:rsid w:val="00D66397"/>
    <w:rsid w:val="00D66FD7"/>
    <w:rsid w:val="00D90F1B"/>
    <w:rsid w:val="00DA17B6"/>
    <w:rsid w:val="00DA63E7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57B5A"/>
    <w:rsid w:val="00E67E95"/>
    <w:rsid w:val="00E83E20"/>
    <w:rsid w:val="00E913EF"/>
    <w:rsid w:val="00E92A26"/>
    <w:rsid w:val="00E965CA"/>
    <w:rsid w:val="00EA5B1F"/>
    <w:rsid w:val="00EA5CE6"/>
    <w:rsid w:val="00EC29B1"/>
    <w:rsid w:val="00ED32EF"/>
    <w:rsid w:val="00EE39BF"/>
    <w:rsid w:val="00EE7FD2"/>
    <w:rsid w:val="00EF5D58"/>
    <w:rsid w:val="00F11DEC"/>
    <w:rsid w:val="00F132EA"/>
    <w:rsid w:val="00F165F4"/>
    <w:rsid w:val="00F236EA"/>
    <w:rsid w:val="00F27745"/>
    <w:rsid w:val="00F30076"/>
    <w:rsid w:val="00F4751D"/>
    <w:rsid w:val="00F52CDC"/>
    <w:rsid w:val="00F635D6"/>
    <w:rsid w:val="00F63FD1"/>
    <w:rsid w:val="00F67432"/>
    <w:rsid w:val="00F70139"/>
    <w:rsid w:val="00F706F2"/>
    <w:rsid w:val="00F76DA2"/>
    <w:rsid w:val="00F84CEB"/>
    <w:rsid w:val="00F84F68"/>
    <w:rsid w:val="00FB02A9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de/schreiben-federkiel-b%C3%BCcher-1043622/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0BDE-AE4E-4E20-AEB3-03CB1F20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2016-06-28T10:54:00Z</cp:lastPrinted>
  <dcterms:created xsi:type="dcterms:W3CDTF">2016-06-28T10:55:00Z</dcterms:created>
  <dcterms:modified xsi:type="dcterms:W3CDTF">2016-06-28T10:55:00Z</dcterms:modified>
</cp:coreProperties>
</file>