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3A2FD3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7218A0F8" wp14:editId="35E42D00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457325" cy="1447800"/>
            <wp:effectExtent l="0" t="0" r="9525" b="0"/>
            <wp:wrapNone/>
            <wp:docPr id="10" name="Bild 4" descr="Anschlag, Straßenschild, Roadsign, Verkehr, Warn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4" descr="Anschlag, Straßenschild, Roadsign, Verkehr, Warn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17D8146C" wp14:editId="5794349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66825" cy="1413510"/>
            <wp:effectExtent l="0" t="0" r="9525" b="0"/>
            <wp:wrapNone/>
            <wp:docPr id="2" name="Bild 1" descr="Ampel, Anschlag, Rot, Anme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Ampel, Anschlag, Rot, Anmeld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10" o:title=""/>
          </v:shape>
          <o:OLEObject Type="Embed" ProgID="PI3.Image" ShapeID="_x0000_i1025" DrawAspect="Content" ObjectID="_1522052035" r:id="rId11"/>
        </w:object>
      </w:r>
    </w:p>
    <w:p w:rsidR="002E7731" w:rsidRPr="00A809C3" w:rsidRDefault="00192E4C" w:rsidP="008E560F">
      <w:pPr>
        <w:spacing w:after="0"/>
        <w:ind w:left="708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BC13C8" w:rsidRPr="00A809C3">
        <w:rPr>
          <w:rFonts w:ascii="Arial Narrow" w:hAnsi="Arial Narrow"/>
          <w:b/>
          <w:noProof/>
          <w:color w:val="0000FF"/>
          <w:sz w:val="50"/>
          <w:szCs w:val="50"/>
          <w:lang w:eastAsia="de-DE"/>
        </w:rPr>
        <w:t xml:space="preserve"> </w:t>
      </w:r>
    </w:p>
    <w:p w:rsidR="00A809C3" w:rsidRDefault="00A809C3" w:rsidP="008E560F">
      <w:pPr>
        <w:spacing w:after="0"/>
        <w:ind w:left="708"/>
        <w:jc w:val="center"/>
        <w:rPr>
          <w:rFonts w:ascii="Cataneo BT" w:hAnsi="Cataneo BT"/>
          <w:color w:val="0000FF"/>
          <w:sz w:val="32"/>
          <w:szCs w:val="32"/>
        </w:rPr>
      </w:pPr>
    </w:p>
    <w:p w:rsidR="00567554" w:rsidRPr="00567554" w:rsidRDefault="00567554" w:rsidP="008E560F">
      <w:pPr>
        <w:spacing w:after="0"/>
        <w:ind w:left="708"/>
        <w:jc w:val="center"/>
        <w:rPr>
          <w:rFonts w:ascii="Cataneo BT" w:hAnsi="Cataneo BT"/>
          <w:color w:val="0000FF"/>
          <w:sz w:val="10"/>
          <w:szCs w:val="10"/>
        </w:rPr>
      </w:pPr>
    </w:p>
    <w:p w:rsidR="00B46217" w:rsidRDefault="007839BD" w:rsidP="008E560F">
      <w:pPr>
        <w:tabs>
          <w:tab w:val="left" w:pos="1305"/>
        </w:tabs>
        <w:ind w:left="708"/>
        <w:jc w:val="center"/>
        <w:rPr>
          <w:rFonts w:ascii="Arial" w:hAnsi="Arial" w:cs="Arial"/>
          <w:noProof/>
          <w:lang w:eastAsia="de-D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Veranstaltung 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686824">
        <w:rPr>
          <w:rFonts w:ascii="Arial Narrow" w:hAnsi="Arial Narrow"/>
          <w:b/>
          <w:color w:val="FF0000"/>
          <w:sz w:val="28"/>
          <w:szCs w:val="28"/>
          <w:u w:val="single"/>
        </w:rPr>
        <w:t>MAI</w:t>
      </w:r>
      <w:r w:rsidR="00E965CA" w:rsidRPr="00367AC9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  <w:r w:rsidR="00CD1113" w:rsidRPr="00CD1113">
        <w:rPr>
          <w:rFonts w:ascii="Arial" w:hAnsi="Arial" w:cs="Arial"/>
          <w:noProof/>
          <w:lang w:eastAsia="de-DE"/>
        </w:rPr>
        <w:t xml:space="preserve"> </w:t>
      </w:r>
    </w:p>
    <w:p w:rsidR="00B46217" w:rsidRDefault="00BC13C8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Donnerstag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 w:rsidR="00686824">
        <w:rPr>
          <w:rFonts w:ascii="Arial Narrow" w:hAnsi="Arial Narrow"/>
          <w:b/>
          <w:color w:val="FF0000"/>
          <w:sz w:val="28"/>
          <w:szCs w:val="28"/>
        </w:rPr>
        <w:t>26.05.2016</w:t>
      </w:r>
      <w:r w:rsidR="000B757C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686824">
        <w:rPr>
          <w:rFonts w:ascii="Arial Narrow" w:hAnsi="Arial Narrow"/>
          <w:b/>
          <w:color w:val="FF0000"/>
          <w:sz w:val="28"/>
          <w:szCs w:val="28"/>
        </w:rPr>
        <w:t xml:space="preserve">um </w:t>
      </w:r>
      <w:r w:rsidR="0091279D">
        <w:rPr>
          <w:rFonts w:ascii="Arial Narrow" w:hAnsi="Arial Narrow"/>
          <w:b/>
          <w:color w:val="FF0000"/>
          <w:sz w:val="28"/>
          <w:szCs w:val="28"/>
        </w:rPr>
        <w:t>1</w:t>
      </w:r>
      <w:r w:rsidR="00686824">
        <w:rPr>
          <w:rFonts w:ascii="Arial Narrow" w:hAnsi="Arial Narrow"/>
          <w:b/>
          <w:color w:val="FF0000"/>
          <w:sz w:val="28"/>
          <w:szCs w:val="28"/>
        </w:rPr>
        <w:t>5</w:t>
      </w:r>
      <w:r w:rsidR="0091279D">
        <w:rPr>
          <w:rFonts w:ascii="Arial Narrow" w:hAnsi="Arial Narrow"/>
          <w:b/>
          <w:color w:val="FF0000"/>
          <w:sz w:val="28"/>
          <w:szCs w:val="28"/>
        </w:rPr>
        <w:t xml:space="preserve">:00 Uhr </w:t>
      </w:r>
    </w:p>
    <w:p w:rsidR="00A809C3" w:rsidRPr="00686824" w:rsidRDefault="00686824" w:rsidP="008E560F">
      <w:pPr>
        <w:spacing w:after="0"/>
        <w:ind w:left="708"/>
        <w:jc w:val="center"/>
        <w:rPr>
          <w:rFonts w:ascii="Arial Narrow" w:hAnsi="Arial Narrow"/>
          <w:b/>
          <w:color w:val="FF0000"/>
          <w:sz w:val="36"/>
          <w:szCs w:val="36"/>
        </w:rPr>
      </w:pPr>
      <w:r w:rsidRPr="00686824">
        <w:rPr>
          <w:rFonts w:ascii="Arial Narrow" w:hAnsi="Arial Narrow"/>
          <w:b/>
          <w:color w:val="FF0000"/>
          <w:sz w:val="36"/>
          <w:szCs w:val="36"/>
        </w:rPr>
        <w:t xml:space="preserve">Verkehrsteilnehmerschulung </w:t>
      </w:r>
    </w:p>
    <w:p w:rsidR="00686824" w:rsidRPr="00686824" w:rsidRDefault="00686824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 w:rsidRPr="00686824">
        <w:rPr>
          <w:rFonts w:ascii="Arial Narrow" w:hAnsi="Arial Narrow"/>
          <w:color w:val="FF0000"/>
          <w:sz w:val="28"/>
          <w:szCs w:val="28"/>
        </w:rPr>
        <w:t>mit Herrn Burkhardt vom ADAC</w:t>
      </w:r>
    </w:p>
    <w:p w:rsidR="00C161AA" w:rsidRPr="00C161AA" w:rsidRDefault="004065A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551D8B8E" wp14:editId="697F97BB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55B02A85" wp14:editId="625C0B21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46675D">
        <w:rPr>
          <w:rFonts w:ascii="Arial Narrow" w:hAnsi="Arial Narrow"/>
          <w:b/>
          <w:color w:val="0000FF"/>
          <w:sz w:val="28"/>
          <w:szCs w:val="28"/>
          <w:u w:val="single"/>
        </w:rPr>
        <w:t>7.05.2016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0023D087" wp14:editId="79036EDB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46675D">
        <w:rPr>
          <w:rFonts w:ascii="Arial Narrow" w:hAnsi="Arial Narrow"/>
          <w:b/>
          <w:color w:val="0000FF"/>
          <w:sz w:val="28"/>
          <w:szCs w:val="28"/>
          <w:u w:val="single"/>
        </w:rPr>
        <w:t>23.05.2016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686824" w:rsidRDefault="00686824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</w:p>
    <w:p w:rsidR="00686824" w:rsidRPr="0076764A" w:rsidRDefault="00686824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0"/>
          <w:szCs w:val="20"/>
        </w:rPr>
      </w:pPr>
    </w:p>
    <w:p w:rsidR="00686824" w:rsidRDefault="00686824" w:rsidP="00686824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36"/>
          <w:szCs w:val="36"/>
        </w:rPr>
      </w:pPr>
      <w:r w:rsidRPr="00686824">
        <w:rPr>
          <w:rFonts w:ascii="Arial Narrow" w:hAnsi="Arial Narrow"/>
          <w:b/>
          <w:color w:val="FF0000"/>
          <w:sz w:val="36"/>
          <w:szCs w:val="36"/>
        </w:rPr>
        <w:t>In der Zeit vom 02.05.2016 bis zum 16.05.2016 bleibt die Begegnungsstätte wegen Urlaub geschlossen!</w:t>
      </w:r>
    </w:p>
    <w:p w:rsidR="0076764A" w:rsidRDefault="0076764A" w:rsidP="00686824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32"/>
          <w:szCs w:val="32"/>
          <w:u w:val="single"/>
        </w:rPr>
      </w:pPr>
      <w:r w:rsidRPr="0076764A">
        <w:rPr>
          <w:rFonts w:ascii="Arial Narrow" w:hAnsi="Arial Narrow"/>
          <w:b/>
          <w:color w:val="FF0000"/>
          <w:sz w:val="32"/>
          <w:szCs w:val="32"/>
          <w:u w:val="single"/>
        </w:rPr>
        <w:t xml:space="preserve">Die Spielenachmittage </w:t>
      </w:r>
    </w:p>
    <w:p w:rsidR="0076764A" w:rsidRDefault="0076764A" w:rsidP="00686824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32"/>
          <w:szCs w:val="32"/>
          <w:u w:val="single"/>
        </w:rPr>
      </w:pPr>
      <w:r w:rsidRPr="0076764A">
        <w:rPr>
          <w:rFonts w:ascii="Arial Narrow" w:hAnsi="Arial Narrow"/>
          <w:b/>
          <w:color w:val="FF0000"/>
          <w:sz w:val="32"/>
          <w:szCs w:val="32"/>
          <w:u w:val="single"/>
        </w:rPr>
        <w:t xml:space="preserve">am Dienstag, den 03.05.2016 und Dienstag, den 10.05.2016 </w:t>
      </w:r>
    </w:p>
    <w:p w:rsidR="0076764A" w:rsidRPr="0076764A" w:rsidRDefault="0076764A" w:rsidP="00686824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32"/>
          <w:szCs w:val="32"/>
          <w:u w:val="single"/>
        </w:rPr>
      </w:pPr>
      <w:r w:rsidRPr="0076764A">
        <w:rPr>
          <w:rFonts w:ascii="Arial Narrow" w:hAnsi="Arial Narrow"/>
          <w:b/>
          <w:color w:val="FF0000"/>
          <w:sz w:val="32"/>
          <w:szCs w:val="32"/>
          <w:u w:val="single"/>
        </w:rPr>
        <w:t>finden aufgrund der großen Nachfrage statt.</w:t>
      </w:r>
    </w:p>
    <w:p w:rsidR="0076764A" w:rsidRPr="0076764A" w:rsidRDefault="0076764A" w:rsidP="00686824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32"/>
          <w:szCs w:val="32"/>
          <w:u w:val="single"/>
        </w:rPr>
      </w:pPr>
      <w:r w:rsidRPr="0076764A">
        <w:rPr>
          <w:rFonts w:ascii="Arial Narrow" w:hAnsi="Arial Narrow"/>
          <w:b/>
          <w:color w:val="FF0000"/>
          <w:sz w:val="32"/>
          <w:szCs w:val="32"/>
          <w:u w:val="single"/>
        </w:rPr>
        <w:t>Herr Gottschling wird Sie an diesen beiden Tagen in unserer Begegnungsstätte begrüßen.</w:t>
      </w:r>
    </w:p>
    <w:p w:rsidR="00A917FC" w:rsidRPr="0076764A" w:rsidRDefault="00A917FC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9A33F3" w:rsidRPr="002D4B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76764A">
        <w:rPr>
          <w:rFonts w:ascii="Arial Narrow" w:hAnsi="Arial Narrow"/>
          <w:b/>
          <w:color w:val="0000FF"/>
          <w:sz w:val="28"/>
          <w:szCs w:val="28"/>
        </w:rPr>
        <w:t xml:space="preserve">im Schaukasten vor unserer Begegnungsstätte </w:t>
      </w:r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sowie </w:t>
      </w:r>
      <w:r w:rsidR="0076764A">
        <w:rPr>
          <w:rFonts w:ascii="Arial Narrow" w:hAnsi="Arial Narrow"/>
          <w:b/>
          <w:color w:val="0000FF"/>
          <w:sz w:val="28"/>
          <w:szCs w:val="28"/>
        </w:rPr>
        <w:t>in unserer Geschäftsstelle</w:t>
      </w:r>
      <w:bookmarkStart w:id="0" w:name="_GoBack"/>
      <w:bookmarkEnd w:id="0"/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,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. Kommen Sie einfach vorbei. </w:t>
      </w:r>
    </w:p>
    <w:p w:rsidR="00AD0DB7" w:rsidRDefault="009A33F3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A14A9E" w:rsidRPr="0076764A" w:rsidRDefault="00A14A9E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52145F" w:rsidRDefault="0052145F" w:rsidP="004B1C77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Für </w:t>
      </w:r>
      <w:r w:rsidR="00FB6C3C" w:rsidRPr="0052145F">
        <w:rPr>
          <w:rFonts w:ascii="Arial Narrow" w:hAnsi="Arial Narrow"/>
          <w:b/>
          <w:color w:val="FF0000"/>
          <w:sz w:val="28"/>
          <w:szCs w:val="28"/>
        </w:rPr>
        <w:t>Donnerstag, den</w:t>
      </w:r>
      <w:r w:rsidR="00F706F2" w:rsidRPr="0052145F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F706F2" w:rsidRPr="0052145F">
        <w:rPr>
          <w:rFonts w:ascii="Arial Narrow" w:hAnsi="Arial Narrow"/>
          <w:b/>
          <w:color w:val="FF0000"/>
          <w:sz w:val="28"/>
          <w:szCs w:val="28"/>
          <w:u w:val="single"/>
        </w:rPr>
        <w:t>2</w:t>
      </w:r>
      <w:r w:rsidR="00FB6C3C" w:rsidRPr="0052145F">
        <w:rPr>
          <w:rFonts w:ascii="Arial Narrow" w:hAnsi="Arial Narrow"/>
          <w:b/>
          <w:color w:val="FF0000"/>
          <w:sz w:val="28"/>
          <w:szCs w:val="28"/>
          <w:u w:val="single"/>
        </w:rPr>
        <w:t>0</w:t>
      </w:r>
      <w:r w:rsidR="00F706F2" w:rsidRPr="0052145F">
        <w:rPr>
          <w:rFonts w:ascii="Arial Narrow" w:hAnsi="Arial Narrow"/>
          <w:b/>
          <w:color w:val="FF0000"/>
          <w:sz w:val="28"/>
          <w:szCs w:val="28"/>
          <w:u w:val="single"/>
        </w:rPr>
        <w:t>.10.2016</w:t>
      </w:r>
      <w:r w:rsidR="00F706F2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FB6C3C">
        <w:rPr>
          <w:rFonts w:ascii="Arial Narrow" w:hAnsi="Arial Narrow"/>
          <w:b/>
          <w:color w:val="FF0000"/>
          <w:sz w:val="28"/>
          <w:szCs w:val="28"/>
        </w:rPr>
        <w:t xml:space="preserve">planen wir </w:t>
      </w:r>
      <w:r w:rsidR="00F706F2">
        <w:rPr>
          <w:rFonts w:ascii="Arial Narrow" w:hAnsi="Arial Narrow"/>
          <w:b/>
          <w:color w:val="FF0000"/>
          <w:sz w:val="28"/>
          <w:szCs w:val="28"/>
        </w:rPr>
        <w:t>ein zünftiges Oktoberfest mit Musik, Bier und Broiler</w:t>
      </w:r>
      <w:r w:rsidR="00FB6C3C">
        <w:rPr>
          <w:rFonts w:ascii="Arial Narrow" w:hAnsi="Arial Narrow"/>
          <w:b/>
          <w:color w:val="FF0000"/>
          <w:sz w:val="28"/>
          <w:szCs w:val="28"/>
        </w:rPr>
        <w:t>.</w:t>
      </w:r>
      <w:r w:rsidR="00F236EA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52145F" w:rsidRDefault="00F236EA" w:rsidP="004B1C77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Warten Sie nicht lange und reservieren Sie sich</w:t>
      </w:r>
      <w:r w:rsidR="0052145F">
        <w:rPr>
          <w:rFonts w:ascii="Arial Narrow" w:hAnsi="Arial Narrow"/>
          <w:b/>
          <w:color w:val="FF0000"/>
          <w:sz w:val="28"/>
          <w:szCs w:val="28"/>
        </w:rPr>
        <w:t xml:space="preserve"> schon jetzt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Ihre Plätze auf unserer Teilnehmerliste</w:t>
      </w:r>
      <w:r w:rsidR="00FB6C3C">
        <w:rPr>
          <w:rFonts w:ascii="Arial Narrow" w:hAnsi="Arial Narrow"/>
          <w:b/>
          <w:color w:val="FF0000"/>
          <w:sz w:val="28"/>
          <w:szCs w:val="28"/>
        </w:rPr>
        <w:t>!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F236EA" w:rsidRPr="00F706F2" w:rsidRDefault="00F236EA" w:rsidP="004B1C77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Frau Händel steht Ihnen persönlich oder telefonisch unter 03447/57 33 764 montags bis donnerstags in der Zeit von 12:00 – 16:00 Uhr gern zur Verfügung.</w:t>
      </w:r>
    </w:p>
    <w:sectPr w:rsidR="00F236EA" w:rsidRPr="00F706F2" w:rsidSect="00AB66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F1EA6"/>
    <w:rsid w:val="0010582E"/>
    <w:rsid w:val="00112F7F"/>
    <w:rsid w:val="00134920"/>
    <w:rsid w:val="00162C38"/>
    <w:rsid w:val="001753CB"/>
    <w:rsid w:val="00192E4C"/>
    <w:rsid w:val="001B227A"/>
    <w:rsid w:val="001C2729"/>
    <w:rsid w:val="001C7FD2"/>
    <w:rsid w:val="001D09FB"/>
    <w:rsid w:val="001F610D"/>
    <w:rsid w:val="001F676A"/>
    <w:rsid w:val="001F7741"/>
    <w:rsid w:val="00213CBC"/>
    <w:rsid w:val="00222EB3"/>
    <w:rsid w:val="00224E0A"/>
    <w:rsid w:val="00235272"/>
    <w:rsid w:val="0025281C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75F3"/>
    <w:rsid w:val="002E7731"/>
    <w:rsid w:val="002F0BD6"/>
    <w:rsid w:val="002F3A5D"/>
    <w:rsid w:val="002F5149"/>
    <w:rsid w:val="003072FB"/>
    <w:rsid w:val="00332D66"/>
    <w:rsid w:val="00336322"/>
    <w:rsid w:val="003458DC"/>
    <w:rsid w:val="00353C8F"/>
    <w:rsid w:val="00367AC9"/>
    <w:rsid w:val="00382D17"/>
    <w:rsid w:val="0039020F"/>
    <w:rsid w:val="00395726"/>
    <w:rsid w:val="003A2FD3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45919"/>
    <w:rsid w:val="00445F80"/>
    <w:rsid w:val="00451F1F"/>
    <w:rsid w:val="00453DBE"/>
    <w:rsid w:val="0046613F"/>
    <w:rsid w:val="0046675D"/>
    <w:rsid w:val="00473311"/>
    <w:rsid w:val="0049015C"/>
    <w:rsid w:val="004A6EF5"/>
    <w:rsid w:val="004B1C77"/>
    <w:rsid w:val="004B5199"/>
    <w:rsid w:val="004D6165"/>
    <w:rsid w:val="004E6D76"/>
    <w:rsid w:val="004E722F"/>
    <w:rsid w:val="004E7BA3"/>
    <w:rsid w:val="004F5DB4"/>
    <w:rsid w:val="00500E39"/>
    <w:rsid w:val="00501527"/>
    <w:rsid w:val="00511E12"/>
    <w:rsid w:val="0052145F"/>
    <w:rsid w:val="00526751"/>
    <w:rsid w:val="00542B17"/>
    <w:rsid w:val="00543D5A"/>
    <w:rsid w:val="00564A09"/>
    <w:rsid w:val="00567412"/>
    <w:rsid w:val="00567554"/>
    <w:rsid w:val="005866C8"/>
    <w:rsid w:val="005A3B4D"/>
    <w:rsid w:val="005B3CC4"/>
    <w:rsid w:val="005D02ED"/>
    <w:rsid w:val="005D0735"/>
    <w:rsid w:val="005D754D"/>
    <w:rsid w:val="005F7A96"/>
    <w:rsid w:val="0060254C"/>
    <w:rsid w:val="00623AD7"/>
    <w:rsid w:val="006316CA"/>
    <w:rsid w:val="00653431"/>
    <w:rsid w:val="006656F2"/>
    <w:rsid w:val="00686824"/>
    <w:rsid w:val="006924AC"/>
    <w:rsid w:val="006A68B1"/>
    <w:rsid w:val="006E3B63"/>
    <w:rsid w:val="006F4348"/>
    <w:rsid w:val="006F6E5E"/>
    <w:rsid w:val="00715F23"/>
    <w:rsid w:val="0071760B"/>
    <w:rsid w:val="0072484D"/>
    <w:rsid w:val="00731A4E"/>
    <w:rsid w:val="00742092"/>
    <w:rsid w:val="00746904"/>
    <w:rsid w:val="00747C03"/>
    <w:rsid w:val="0075725D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230F"/>
    <w:rsid w:val="008E560F"/>
    <w:rsid w:val="008F7039"/>
    <w:rsid w:val="0090158D"/>
    <w:rsid w:val="00902C37"/>
    <w:rsid w:val="009034FE"/>
    <w:rsid w:val="0091279D"/>
    <w:rsid w:val="0091724F"/>
    <w:rsid w:val="00917A63"/>
    <w:rsid w:val="00922CD5"/>
    <w:rsid w:val="00941D52"/>
    <w:rsid w:val="00952F11"/>
    <w:rsid w:val="00953B75"/>
    <w:rsid w:val="0096773B"/>
    <w:rsid w:val="009807E8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E26A0"/>
    <w:rsid w:val="00A104EC"/>
    <w:rsid w:val="00A108A8"/>
    <w:rsid w:val="00A14A9E"/>
    <w:rsid w:val="00A15645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6217"/>
    <w:rsid w:val="00B61FA8"/>
    <w:rsid w:val="00B61FAE"/>
    <w:rsid w:val="00B8109C"/>
    <w:rsid w:val="00B84382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276E1"/>
    <w:rsid w:val="00D343BB"/>
    <w:rsid w:val="00D41F15"/>
    <w:rsid w:val="00D65933"/>
    <w:rsid w:val="00D66397"/>
    <w:rsid w:val="00D66FD7"/>
    <w:rsid w:val="00D90F1B"/>
    <w:rsid w:val="00DA17B6"/>
    <w:rsid w:val="00DB7C48"/>
    <w:rsid w:val="00DC38F4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67E95"/>
    <w:rsid w:val="00E83E20"/>
    <w:rsid w:val="00E913EF"/>
    <w:rsid w:val="00E965CA"/>
    <w:rsid w:val="00EA5CE6"/>
    <w:rsid w:val="00EC29B1"/>
    <w:rsid w:val="00ED32EF"/>
    <w:rsid w:val="00EE39BF"/>
    <w:rsid w:val="00EE7FD2"/>
    <w:rsid w:val="00EF5D58"/>
    <w:rsid w:val="00F11DEC"/>
    <w:rsid w:val="00F165F4"/>
    <w:rsid w:val="00F236EA"/>
    <w:rsid w:val="00F27745"/>
    <w:rsid w:val="00F4751D"/>
    <w:rsid w:val="00F52CDC"/>
    <w:rsid w:val="00F635D6"/>
    <w:rsid w:val="00F63FD1"/>
    <w:rsid w:val="00F70139"/>
    <w:rsid w:val="00F706F2"/>
    <w:rsid w:val="00F76DA2"/>
    <w:rsid w:val="00F84CEB"/>
    <w:rsid w:val="00F84F68"/>
    <w:rsid w:val="00FB6426"/>
    <w:rsid w:val="00FB6C3C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6DCA-F18B-4179-B4AC-15EE31CB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2016-04-13T09:26:00Z</cp:lastPrinted>
  <dcterms:created xsi:type="dcterms:W3CDTF">2016-04-13T09:27:00Z</dcterms:created>
  <dcterms:modified xsi:type="dcterms:W3CDTF">2016-04-13T09:27:00Z</dcterms:modified>
</cp:coreProperties>
</file>